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BD" w:rsidRDefault="004002BD" w:rsidP="004002BD">
      <w:pPr>
        <w:pStyle w:val="NormalWeb"/>
      </w:pPr>
      <w:r>
        <w:t>process costing.</w:t>
      </w:r>
    </w:p>
    <w:p w:rsidR="004002BD" w:rsidRDefault="004002BD" w:rsidP="004002BD">
      <w:pPr>
        <w:pStyle w:val="NormalWeb"/>
      </w:pPr>
      <w:r>
        <w:t>See the following video: Process Costing https://www.youtube.com/watch?v=-TPujNN6pw8</w:t>
      </w:r>
    </w:p>
    <w:p w:rsidR="0054233B" w:rsidRDefault="0054233B">
      <w:bookmarkStart w:id="0" w:name="_GoBack"/>
      <w:bookmarkEnd w:id="0"/>
    </w:p>
    <w:sectPr w:rsidR="00542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2BD"/>
    <w:rsid w:val="004002BD"/>
    <w:rsid w:val="0054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0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0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2020-09-01T07:11:00Z</dcterms:created>
  <dcterms:modified xsi:type="dcterms:W3CDTF">2020-09-01T07:12:00Z</dcterms:modified>
</cp:coreProperties>
</file>